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-11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11"/>
          <w:sz w:val="28"/>
          <w:szCs w:val="28"/>
          <w:shd w:val="clear" w:color="auto" w:fill="FFFFFF"/>
          <w:lang w:eastAsia="zh-CN"/>
        </w:rPr>
        <w:t>三门峡职业技术学院副科级（含）以上人员</w:t>
      </w:r>
      <w:r>
        <w:rPr>
          <w:rFonts w:hint="default" w:ascii="宋体" w:hAnsi="宋体" w:eastAsia="宋体" w:cs="宋体"/>
          <w:b/>
          <w:bCs/>
          <w:color w:val="000000"/>
          <w:spacing w:val="-11"/>
          <w:sz w:val="28"/>
          <w:szCs w:val="28"/>
          <w:shd w:val="clear" w:color="auto" w:fill="FFFFFF"/>
          <w:lang w:eastAsia="zh-CN"/>
        </w:rPr>
        <w:t>申报公派长期项目</w:t>
      </w:r>
      <w:r>
        <w:rPr>
          <w:rFonts w:hint="default" w:ascii="宋体" w:hAnsi="宋体" w:eastAsia="宋体" w:cs="宋体"/>
          <w:b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表</w:t>
      </w:r>
    </w:p>
    <w:bookmarkEnd w:id="0"/>
    <w:tbl>
      <w:tblPr>
        <w:tblStyle w:val="5"/>
        <w:tblpPr w:leftFromText="180" w:rightFromText="180" w:vertAnchor="page" w:horzAnchor="page" w:tblpXSpec="center" w:tblpY="2931"/>
        <w:tblOverlap w:val="never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219"/>
        <w:gridCol w:w="213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所在院部、部门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申报项目</w:t>
            </w:r>
          </w:p>
        </w:tc>
        <w:tc>
          <w:tcPr>
            <w:tcW w:w="6490" w:type="dxa"/>
            <w:gridSpan w:val="3"/>
            <w:noWrap w:val="0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所在院部、部门意见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（签章）</w:t>
            </w:r>
          </w:p>
        </w:tc>
        <w:tc>
          <w:tcPr>
            <w:tcW w:w="6490" w:type="dxa"/>
            <w:gridSpan w:val="3"/>
            <w:noWrap w:val="0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组宣部意见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（签章）</w:t>
            </w:r>
          </w:p>
        </w:tc>
        <w:tc>
          <w:tcPr>
            <w:tcW w:w="6490" w:type="dxa"/>
            <w:gridSpan w:val="3"/>
            <w:noWrap w:val="0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国际交流与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合作学院意见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</w:tc>
        <w:tc>
          <w:tcPr>
            <w:tcW w:w="6490" w:type="dxa"/>
            <w:gridSpan w:val="3"/>
            <w:noWrap w:val="0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学校意见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（签章）</w:t>
            </w:r>
          </w:p>
        </w:tc>
        <w:tc>
          <w:tcPr>
            <w:tcW w:w="6490" w:type="dxa"/>
            <w:gridSpan w:val="3"/>
            <w:noWrap w:val="0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50" w:beforeAutospacing="0" w:after="150" w:afterAutospacing="0" w:line="555" w:lineRule="atLeast"/>
        <w:ind w:right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注：本表一式三份，所在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院部、部门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组宣部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、国际交流与合作学院各留存一份。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7B97"/>
    <w:rsid w:val="4BE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2019-01-09T07:30:00Z</dcterms:created>
  <dc:creator>Administrator</dc:creator>
  <cp:lastModifiedBy>Administrator</cp:lastModifiedBy>
  <dcterms:modified xsi:type="dcterms:W3CDTF">2019-01-09T07:31:17Z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